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797FEF" w:rsidRDefault="00797FE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r w:rsidR="0073725D">
        <w:rPr>
          <w:rFonts w:ascii="Times New Roman" w:eastAsia="Times New Roman" w:hAnsi="Times New Roman" w:cs="Times New Roman"/>
          <w:color w:val="000000"/>
          <w:sz w:val="24"/>
          <w:szCs w:val="24"/>
          <w:lang w:val="fr-FR"/>
        </w:rPr>
        <w:t>Zorile</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nr.          din</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adoptarea</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deciziilor</w:t>
      </w:r>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743586">
        <w:rPr>
          <w:rFonts w:ascii="Times New Roman" w:eastAsia="Times New Roman" w:hAnsi="Times New Roman" w:cs="Times New Roman"/>
          <w:b/>
          <w:bCs/>
          <w:color w:val="000000"/>
          <w:sz w:val="24"/>
          <w:szCs w:val="24"/>
          <w:lang w:val="ro-RO"/>
        </w:rPr>
        <w:t xml:space="preserve"> </w:t>
      </w:r>
      <w:r w:rsidR="0073725D">
        <w:rPr>
          <w:rFonts w:ascii="Times New Roman" w:eastAsia="Times New Roman" w:hAnsi="Times New Roman" w:cs="Times New Roman"/>
          <w:b/>
          <w:bCs/>
          <w:color w:val="000000"/>
          <w:sz w:val="24"/>
          <w:szCs w:val="24"/>
          <w:lang w:val="ro-RO"/>
        </w:rPr>
        <w:t>Zorile</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Pr="00090939" w:rsidRDefault="00567A7E" w:rsidP="00090939">
      <w:pPr>
        <w:pStyle w:val="a3"/>
        <w:numPr>
          <w:ilvl w:val="0"/>
          <w:numId w:val="10"/>
        </w:numPr>
        <w:spacing w:after="0" w:line="240" w:lineRule="auto"/>
        <w:jc w:val="both"/>
        <w:rPr>
          <w:rFonts w:ascii="Times New Roman" w:hAnsi="Times New Roman" w:cs="Times New Roman"/>
          <w:sz w:val="24"/>
          <w:szCs w:val="24"/>
          <w:lang w:val="ro-RO"/>
        </w:rPr>
      </w:pPr>
      <w:r w:rsidRPr="00090939">
        <w:rPr>
          <w:rFonts w:ascii="Times New Roman" w:hAnsi="Times New Roman" w:cs="Times New Roman"/>
          <w:sz w:val="24"/>
          <w:szCs w:val="24"/>
          <w:lang w:val="ro-RO"/>
        </w:rPr>
        <w:t>Regulament</w:t>
      </w:r>
      <w:r w:rsidR="009F72B2" w:rsidRPr="00090939">
        <w:rPr>
          <w:rFonts w:ascii="Times New Roman" w:hAnsi="Times New Roman" w:cs="Times New Roman"/>
          <w:sz w:val="24"/>
          <w:szCs w:val="24"/>
          <w:lang w:val="ro-RO"/>
        </w:rPr>
        <w:t>ul</w:t>
      </w:r>
      <w:r w:rsidRPr="00090939">
        <w:rPr>
          <w:rFonts w:ascii="Times New Roman" w:hAnsi="Times New Roman" w:cs="Times New Roman"/>
          <w:sz w:val="24"/>
          <w:szCs w:val="24"/>
          <w:lang w:val="ro-RO"/>
        </w:rPr>
        <w:t xml:space="preserve"> intern</w:t>
      </w:r>
      <w:r w:rsidR="00A86075" w:rsidRPr="00090939">
        <w:rPr>
          <w:rFonts w:ascii="Times New Roman" w:hAnsi="Times New Roman" w:cs="Times New Roman"/>
          <w:sz w:val="24"/>
          <w:szCs w:val="24"/>
          <w:lang w:val="ro-RO"/>
        </w:rPr>
        <w:t xml:space="preserve"> privind procedurile de informare, consultare şi participare în procesul decizional</w:t>
      </w:r>
      <w:r w:rsidR="002A7C71" w:rsidRPr="00090939">
        <w:rPr>
          <w:rFonts w:ascii="Times New Roman" w:hAnsi="Times New Roman" w:cs="Times New Roman"/>
          <w:sz w:val="24"/>
          <w:szCs w:val="24"/>
          <w:lang w:val="ro-RO"/>
        </w:rPr>
        <w:t xml:space="preserve"> în cadrul Autorității Publice Locale</w:t>
      </w:r>
      <w:r w:rsidR="00743586" w:rsidRPr="00090939">
        <w:rPr>
          <w:rFonts w:ascii="Times New Roman" w:hAnsi="Times New Roman" w:cs="Times New Roman"/>
          <w:sz w:val="24"/>
          <w:szCs w:val="24"/>
          <w:lang w:val="ro-RO"/>
        </w:rPr>
        <w:t xml:space="preserve"> </w:t>
      </w:r>
      <w:r w:rsidR="0073725D" w:rsidRPr="00090939">
        <w:rPr>
          <w:rFonts w:ascii="Times New Roman" w:eastAsia="Times New Roman" w:hAnsi="Times New Roman" w:cs="Times New Roman"/>
          <w:bCs/>
          <w:color w:val="000000"/>
          <w:sz w:val="24"/>
          <w:szCs w:val="24"/>
          <w:lang w:val="ro-RO"/>
        </w:rPr>
        <w:t>Zorile</w:t>
      </w:r>
      <w:r w:rsidR="002F0B8D" w:rsidRPr="00090939">
        <w:rPr>
          <w:rFonts w:ascii="Times New Roman" w:hAnsi="Times New Roman" w:cs="Times New Roman"/>
          <w:sz w:val="24"/>
          <w:szCs w:val="24"/>
          <w:lang w:val="ro-RO"/>
        </w:rPr>
        <w:t xml:space="preserve"> (</w:t>
      </w:r>
      <w:r w:rsidR="00A86075" w:rsidRPr="00090939">
        <w:rPr>
          <w:rFonts w:ascii="Times New Roman" w:hAnsi="Times New Roman" w:cs="Times New Roman"/>
          <w:sz w:val="24"/>
          <w:szCs w:val="24"/>
          <w:lang w:val="ro-RO"/>
        </w:rPr>
        <w:t>în continuare</w:t>
      </w:r>
      <w:r w:rsidR="002A7C71" w:rsidRPr="00090939">
        <w:rPr>
          <w:rFonts w:ascii="Times New Roman" w:hAnsi="Times New Roman" w:cs="Times New Roman"/>
          <w:sz w:val="24"/>
          <w:szCs w:val="24"/>
          <w:lang w:val="ro-RO"/>
        </w:rPr>
        <w:t>-</w:t>
      </w:r>
      <w:r w:rsidRPr="00090939">
        <w:rPr>
          <w:rFonts w:ascii="Times New Roman" w:hAnsi="Times New Roman" w:cs="Times New Roman"/>
          <w:sz w:val="24"/>
          <w:szCs w:val="24"/>
          <w:lang w:val="ro-RO"/>
        </w:rPr>
        <w:t>Regulament</w:t>
      </w:r>
      <w:r w:rsidR="00A86075" w:rsidRPr="00090939">
        <w:rPr>
          <w:rFonts w:ascii="Times New Roman" w:hAnsi="Times New Roman" w:cs="Times New Roman"/>
          <w:sz w:val="24"/>
          <w:szCs w:val="24"/>
          <w:lang w:val="ro-RO"/>
        </w:rPr>
        <w:t xml:space="preserve">) </w:t>
      </w:r>
      <w:r w:rsidR="002A7C71" w:rsidRPr="00090939">
        <w:rPr>
          <w:rFonts w:ascii="Times New Roman" w:hAnsi="Times New Roman" w:cs="Times New Roman"/>
          <w:sz w:val="24"/>
          <w:szCs w:val="24"/>
          <w:lang w:val="ro-RO"/>
        </w:rPr>
        <w:t>determină procedurile de organizare a consultărilor publice și stabilesc atribuțiile subdiviziunilor-autor și apersoanei responsabile de coordonarea procesului de consultare publică</w:t>
      </w:r>
    </w:p>
    <w:p w:rsidR="004E1862" w:rsidRPr="000C6BAA" w:rsidRDefault="00567A7E" w:rsidP="00090939">
      <w:pPr>
        <w:pStyle w:val="a5"/>
        <w:numPr>
          <w:ilvl w:val="0"/>
          <w:numId w:val="10"/>
        </w:numPr>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4E1862" w:rsidP="00090939">
      <w:pPr>
        <w:pStyle w:val="a5"/>
        <w:numPr>
          <w:ilvl w:val="0"/>
          <w:numId w:val="10"/>
        </w:numPr>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090939">
      <w:pPr>
        <w:pStyle w:val="a5"/>
        <w:numPr>
          <w:ilvl w:val="0"/>
          <w:numId w:val="10"/>
        </w:numPr>
        <w:jc w:val="both"/>
        <w:rPr>
          <w:rFonts w:ascii="Times New Roman" w:hAnsi="Times New Roman" w:cs="Times New Roman"/>
          <w:sz w:val="24"/>
          <w:szCs w:val="24"/>
          <w:lang w:val="ro-RO"/>
        </w:rPr>
      </w:pPr>
      <w:r w:rsidRPr="002F0B8D">
        <w:rPr>
          <w:rFonts w:ascii="Times New Roman" w:hAnsi="Times New Roman" w:cs="Times New Roman"/>
          <w:bCs/>
          <w:color w:val="000000"/>
          <w:sz w:val="24"/>
          <w:szCs w:val="24"/>
          <w:lang w:val="ro-RO"/>
        </w:rPr>
        <w:t>Au</w:t>
      </w:r>
      <w:r w:rsidR="00743586">
        <w:rPr>
          <w:rFonts w:ascii="Times New Roman" w:hAnsi="Times New Roman" w:cs="Times New Roman"/>
          <w:bCs/>
          <w:color w:val="000000"/>
          <w:sz w:val="24"/>
          <w:szCs w:val="24"/>
          <w:lang w:val="ro-RO"/>
        </w:rPr>
        <w:t xml:space="preserve">toritatea Publică locală </w:t>
      </w:r>
      <w:r w:rsidR="0073725D" w:rsidRPr="0073725D">
        <w:rPr>
          <w:rFonts w:ascii="Times New Roman" w:eastAsia="Times New Roman" w:hAnsi="Times New Roman" w:cs="Times New Roman"/>
          <w:bCs/>
          <w:color w:val="000000"/>
          <w:sz w:val="24"/>
          <w:szCs w:val="24"/>
          <w:lang w:val="ro-RO"/>
        </w:rPr>
        <w:t>Zorile</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567A7E" w:rsidP="00090939">
      <w:pPr>
        <w:pStyle w:val="a5"/>
        <w:numPr>
          <w:ilvl w:val="0"/>
          <w:numId w:val="10"/>
        </w:numPr>
        <w:jc w:val="both"/>
        <w:rPr>
          <w:rFonts w:ascii="Times New Roman" w:hAnsi="Times New Roman" w:cs="Times New Roman"/>
          <w:sz w:val="24"/>
          <w:szCs w:val="24"/>
          <w:lang w:val="ro-RO"/>
        </w:rPr>
      </w:pPr>
      <w:r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9C75D7" w:rsidP="00090939">
      <w:pPr>
        <w:pStyle w:val="a5"/>
        <w:numPr>
          <w:ilvl w:val="0"/>
          <w:numId w:val="8"/>
        </w:numPr>
        <w:rPr>
          <w:rFonts w:ascii="Times New Roman" w:hAnsi="Times New Roman" w:cs="Times New Roman"/>
          <w:sz w:val="24"/>
          <w:szCs w:val="24"/>
          <w:lang w:val="ro-RO"/>
        </w:rPr>
      </w:pPr>
      <w:r w:rsidRPr="00567A7E">
        <w:rPr>
          <w:rFonts w:ascii="Times New Roman" w:hAnsi="Times New Roman" w:cs="Times New Roman"/>
          <w:sz w:val="24"/>
          <w:szCs w:val="24"/>
          <w:lang w:val="ro-RO"/>
        </w:rPr>
        <w:t>procesului de elaborare</w:t>
      </w:r>
      <w:r>
        <w:rPr>
          <w:rFonts w:ascii="Times New Roman" w:hAnsi="Times New Roman" w:cs="Times New Roman"/>
          <w:sz w:val="24"/>
          <w:szCs w:val="24"/>
          <w:lang w:val="ro-RO"/>
        </w:rPr>
        <w:t xml:space="preserve"> a </w:t>
      </w:r>
      <w:r w:rsidR="00567A7E" w:rsidRPr="00567A7E">
        <w:rPr>
          <w:rFonts w:ascii="Times New Roman" w:hAnsi="Times New Roman" w:cs="Times New Roman"/>
          <w:sz w:val="24"/>
          <w:szCs w:val="24"/>
          <w:lang w:val="ro-RO"/>
        </w:rPr>
        <w:t xml:space="preserve">deciziilor şi </w:t>
      </w:r>
      <w:r>
        <w:rPr>
          <w:rFonts w:ascii="Times New Roman" w:hAnsi="Times New Roman" w:cs="Times New Roman"/>
          <w:sz w:val="24"/>
          <w:szCs w:val="24"/>
          <w:lang w:val="ro-RO"/>
        </w:rPr>
        <w:t xml:space="preserve">a procesului </w:t>
      </w:r>
      <w:r w:rsidR="00567A7E" w:rsidRPr="00567A7E">
        <w:rPr>
          <w:rFonts w:ascii="Times New Roman" w:hAnsi="Times New Roman" w:cs="Times New Roman"/>
          <w:sz w:val="24"/>
          <w:szCs w:val="24"/>
          <w:lang w:val="ro-RO"/>
        </w:rPr>
        <w:t>de desfăşurare a şedinţelor din cadrul autorităţilor publice</w:t>
      </w:r>
      <w:r w:rsidR="00567A7E">
        <w:rPr>
          <w:rFonts w:ascii="Times New Roman" w:hAnsi="Times New Roman" w:cs="Times New Roman"/>
          <w:sz w:val="24"/>
          <w:szCs w:val="24"/>
          <w:lang w:val="ro-RO"/>
        </w:rPr>
        <w:t xml:space="preserve"> locale </w:t>
      </w:r>
      <w:r w:rsidR="0073725D" w:rsidRPr="0073725D">
        <w:rPr>
          <w:rFonts w:ascii="Times New Roman" w:eastAsia="Times New Roman" w:hAnsi="Times New Roman" w:cs="Times New Roman"/>
          <w:bCs/>
          <w:color w:val="000000"/>
          <w:sz w:val="24"/>
          <w:szCs w:val="24"/>
          <w:lang w:val="ro-RO"/>
        </w:rPr>
        <w:t>Zorile</w:t>
      </w:r>
      <w:r w:rsidR="00567A7E" w:rsidRPr="00567A7E">
        <w:rPr>
          <w:rFonts w:ascii="Times New Roman" w:hAnsi="Times New Roman" w:cs="Times New Roman"/>
          <w:sz w:val="24"/>
          <w:szCs w:val="24"/>
          <w:lang w:val="ro-RO"/>
        </w:rPr>
        <w:t xml:space="preserve"> la care sînt examinate informaţii oficiale cu accesibilita</w:t>
      </w:r>
      <w:r>
        <w:rPr>
          <w:rFonts w:ascii="Times New Roman" w:hAnsi="Times New Roman" w:cs="Times New Roman"/>
          <w:sz w:val="24"/>
          <w:szCs w:val="24"/>
          <w:lang w:val="ro-RO"/>
        </w:rPr>
        <w:t>te limitată în condiţiile legii;</w:t>
      </w:r>
    </w:p>
    <w:p w:rsidR="00567A7E" w:rsidRDefault="00567A7E" w:rsidP="00090939">
      <w:pPr>
        <w:pStyle w:val="a5"/>
        <w:numPr>
          <w:ilvl w:val="0"/>
          <w:numId w:val="8"/>
        </w:numPr>
        <w:rPr>
          <w:rFonts w:ascii="Times New Roman" w:hAnsi="Times New Roman" w:cs="Times New Roman"/>
          <w:sz w:val="24"/>
          <w:szCs w:val="24"/>
          <w:lang w:val="ro-RO"/>
        </w:rPr>
      </w:pPr>
      <w:r w:rsidRPr="00567A7E">
        <w:rPr>
          <w:rFonts w:ascii="Times New Roman" w:hAnsi="Times New Roman" w:cs="Times New Roman"/>
          <w:sz w:val="24"/>
          <w:szCs w:val="24"/>
          <w:lang w:val="ro-RO"/>
        </w:rPr>
        <w:t>procesului de desfăşurare a şedinţelor operative convocate de con</w:t>
      </w:r>
      <w:r w:rsidR="002F0B8D">
        <w:rPr>
          <w:rFonts w:ascii="Times New Roman" w:hAnsi="Times New Roman" w:cs="Times New Roman"/>
          <w:sz w:val="24"/>
          <w:szCs w:val="24"/>
          <w:lang w:val="ro-RO"/>
        </w:rPr>
        <w:t>ducătorul autorităţii</w:t>
      </w:r>
      <w:r w:rsidR="009C75D7">
        <w:rPr>
          <w:rFonts w:ascii="Times New Roman" w:hAnsi="Times New Roman" w:cs="Times New Roman"/>
          <w:sz w:val="24"/>
          <w:szCs w:val="24"/>
          <w:lang w:val="ro-RO"/>
        </w:rPr>
        <w:t xml:space="preserve"> publice;</w:t>
      </w:r>
    </w:p>
    <w:p w:rsidR="009C75D7" w:rsidRDefault="009C75D7" w:rsidP="00090939">
      <w:pPr>
        <w:pStyle w:val="a5"/>
        <w:numPr>
          <w:ilvl w:val="0"/>
          <w:numId w:val="8"/>
        </w:numPr>
        <w:rPr>
          <w:rFonts w:ascii="Times New Roman" w:hAnsi="Times New Roman" w:cs="Times New Roman"/>
          <w:sz w:val="24"/>
          <w:szCs w:val="24"/>
          <w:lang w:val="ro-RO"/>
        </w:rPr>
      </w:pPr>
      <w:r w:rsidRPr="009C75D7">
        <w:rPr>
          <w:rFonts w:ascii="Times New Roman" w:hAnsi="Times New Roman" w:cs="Times New Roman"/>
          <w:sz w:val="24"/>
          <w:szCs w:val="24"/>
          <w:lang w:val="ro-RO"/>
        </w:rPr>
        <w:t>proiectelor de acte normative și administrative care au ca obiect modificarea actelor în vigoare sub aspect redacțional, fără a schimba conceptul sau impactul acestora;</w:t>
      </w:r>
    </w:p>
    <w:p w:rsidR="00A86075" w:rsidRDefault="00544EC3" w:rsidP="00090939">
      <w:pPr>
        <w:pStyle w:val="a5"/>
        <w:numPr>
          <w:ilvl w:val="0"/>
          <w:numId w:val="10"/>
        </w:numPr>
        <w:rPr>
          <w:rFonts w:ascii="Times New Roman" w:hAnsi="Times New Roman" w:cs="Times New Roman"/>
          <w:b/>
          <w:sz w:val="24"/>
          <w:szCs w:val="24"/>
          <w:lang w:val="fr-FR"/>
        </w:rPr>
      </w:pPr>
      <w:r>
        <w:rPr>
          <w:rFonts w:ascii="Times New Roman" w:hAnsi="Times New Roman" w:cs="Times New Roman"/>
          <w:sz w:val="24"/>
          <w:szCs w:val="24"/>
          <w:lang w:val="fr-FR"/>
        </w:rPr>
        <w:t>Autoritatea publică l</w:t>
      </w:r>
      <w:r w:rsidR="00743586">
        <w:rPr>
          <w:rFonts w:ascii="Times New Roman" w:hAnsi="Times New Roman" w:cs="Times New Roman"/>
          <w:sz w:val="24"/>
          <w:szCs w:val="24"/>
          <w:lang w:val="fr-FR"/>
        </w:rPr>
        <w:t xml:space="preserve">ocală </w:t>
      </w:r>
      <w:r w:rsidR="0073725D" w:rsidRPr="0073725D">
        <w:rPr>
          <w:rFonts w:ascii="Times New Roman" w:eastAsia="Times New Roman" w:hAnsi="Times New Roman" w:cs="Times New Roman"/>
          <w:bCs/>
          <w:color w:val="000000"/>
          <w:sz w:val="24"/>
          <w:szCs w:val="24"/>
          <w:lang w:val="ro-RO"/>
        </w:rPr>
        <w:t>Zorile</w:t>
      </w:r>
      <w:r w:rsidR="002F0B8D">
        <w:rPr>
          <w:rFonts w:ascii="Times New Roman" w:hAnsi="Times New Roman" w:cs="Times New Roman"/>
          <w:sz w:val="24"/>
          <w:szCs w:val="24"/>
          <w:lang w:val="fr-FR"/>
        </w:rPr>
        <w:t xml:space="preserve"> va </w:t>
      </w:r>
      <w:r>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743586">
        <w:rPr>
          <w:rFonts w:ascii="Times New Roman" w:hAnsi="Times New Roman" w:cs="Times New Roman"/>
          <w:sz w:val="24"/>
          <w:szCs w:val="24"/>
          <w:lang w:val="fr-FR"/>
        </w:rPr>
        <w:t>,</w:t>
      </w:r>
      <w:r w:rsidR="009C75D7">
        <w:rPr>
          <w:rFonts w:ascii="Times New Roman" w:hAnsi="Times New Roman" w:cs="Times New Roman"/>
          <w:sz w:val="24"/>
          <w:szCs w:val="24"/>
          <w:lang w:val="fr-FR"/>
        </w:rPr>
        <w:t>.</w:t>
      </w:r>
      <w:r w:rsidR="0073725D" w:rsidRPr="0073725D">
        <w:rPr>
          <w:lang w:val="en-US"/>
        </w:rPr>
        <w:t xml:space="preserve"> </w:t>
      </w:r>
      <w:hyperlink r:id="rId7" w:tgtFrame="_blank" w:history="1">
        <w:r w:rsidR="0073725D" w:rsidRPr="0073725D">
          <w:rPr>
            <w:rStyle w:val="a4"/>
            <w:rFonts w:ascii="Times New Roman" w:hAnsi="Times New Roman" w:cs="Times New Roman"/>
            <w:sz w:val="24"/>
            <w:szCs w:val="24"/>
            <w:lang w:val="en-US"/>
          </w:rPr>
          <w:t>http://zorile.comuna.md/</w:t>
        </w:r>
      </w:hyperlink>
      <w:r w:rsidR="0073725D" w:rsidRPr="0073725D">
        <w:rPr>
          <w:rFonts w:ascii="Times New Roman" w:hAnsi="Times New Roman" w:cs="Times New Roman"/>
          <w:sz w:val="24"/>
          <w:szCs w:val="24"/>
          <w:lang w:val="en-US"/>
        </w:rPr>
        <w:t> </w:t>
      </w:r>
      <w:r w:rsidR="0073725D" w:rsidRPr="0073725D">
        <w:rPr>
          <w:rFonts w:ascii="Times New Roman" w:hAnsi="Times New Roman" w:cs="Times New Roman"/>
          <w:sz w:val="24"/>
          <w:szCs w:val="24"/>
          <w:lang w:val="fr-FR"/>
        </w:rPr>
        <w:t xml:space="preserve"> </w:t>
      </w:r>
      <w:r w:rsidR="002F0B8D" w:rsidRPr="002F0B8D">
        <w:rPr>
          <w:rFonts w:ascii="Times New Roman" w:hAnsi="Times New Roman" w:cs="Times New Roman"/>
          <w:sz w:val="24"/>
          <w:szCs w:val="24"/>
          <w:lang w:val="fr-FR"/>
        </w:rPr>
        <w:t>rubrica</w:t>
      </w:r>
      <w:proofErr w:type="gramStart"/>
      <w:r w:rsidR="00B612C7" w:rsidRPr="00797FEF">
        <w:rPr>
          <w:rFonts w:ascii="Times New Roman" w:hAnsi="Times New Roman" w:cs="Times New Roman"/>
          <w:b/>
          <w:sz w:val="24"/>
          <w:szCs w:val="24"/>
          <w:lang w:val="fr-FR"/>
        </w:rPr>
        <w:t>,,</w:t>
      </w:r>
      <w:proofErr w:type="gramEnd"/>
      <w:r w:rsidR="00B612C7" w:rsidRPr="00797FEF">
        <w:rPr>
          <w:rFonts w:ascii="Times New Roman" w:hAnsi="Times New Roman" w:cs="Times New Roman"/>
          <w:b/>
          <w:sz w:val="24"/>
          <w:szCs w:val="24"/>
          <w:lang w:val="fr-FR"/>
        </w:rPr>
        <w:t xml:space="preserve"> Transparenţa decizională,,</w:t>
      </w:r>
      <w:r w:rsidR="002F0B8D">
        <w:rPr>
          <w:rFonts w:ascii="Times New Roman" w:hAnsi="Times New Roman" w:cs="Times New Roman"/>
          <w:b/>
          <w:sz w:val="24"/>
          <w:szCs w:val="24"/>
          <w:lang w:val="fr-FR"/>
        </w:rPr>
        <w:t>.</w:t>
      </w:r>
    </w:p>
    <w:p w:rsidR="002F0B8D" w:rsidRDefault="002F0B8D" w:rsidP="00090939">
      <w:pPr>
        <w:pStyle w:val="a5"/>
        <w:numPr>
          <w:ilvl w:val="0"/>
          <w:numId w:val="10"/>
        </w:numPr>
        <w:rPr>
          <w:rFonts w:ascii="Times New Roman" w:hAnsi="Times New Roman" w:cs="Times New Roman"/>
          <w:sz w:val="24"/>
          <w:szCs w:val="24"/>
          <w:lang w:val="fr-FR"/>
        </w:rPr>
      </w:pPr>
      <w:r>
        <w:rPr>
          <w:rFonts w:ascii="Times New Roman" w:hAnsi="Times New Roman" w:cs="Times New Roman"/>
          <w:sz w:val="24"/>
          <w:szCs w:val="24"/>
          <w:lang w:val="fr-FR"/>
        </w:rPr>
        <w:t>Pagina web oficia</w:t>
      </w:r>
      <w:r w:rsidR="00743586">
        <w:rPr>
          <w:rFonts w:ascii="Times New Roman" w:hAnsi="Times New Roman" w:cs="Times New Roman"/>
          <w:sz w:val="24"/>
          <w:szCs w:val="24"/>
          <w:lang w:val="fr-FR"/>
        </w:rPr>
        <w:t xml:space="preserve">lă a Autorității publice </w:t>
      </w:r>
      <w:r w:rsidR="0073725D" w:rsidRPr="0073725D">
        <w:rPr>
          <w:rFonts w:ascii="Times New Roman" w:eastAsia="Times New Roman" w:hAnsi="Times New Roman" w:cs="Times New Roman"/>
          <w:bCs/>
          <w:color w:val="000000"/>
          <w:sz w:val="24"/>
          <w:szCs w:val="24"/>
          <w:lang w:val="ro-RO"/>
        </w:rPr>
        <w:t>Zorile</w:t>
      </w:r>
      <w:r w:rsidR="00657BDF">
        <w:rPr>
          <w:rFonts w:ascii="Times New Roman" w:hAnsi="Times New Roman" w:cs="Times New Roman"/>
          <w:sz w:val="24"/>
          <w:szCs w:val="24"/>
          <w:lang w:val="fr-FR"/>
        </w:rPr>
        <w:t xml:space="preserve"> 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743586">
        <w:rPr>
          <w:rFonts w:ascii="Times New Roman" w:hAnsi="Times New Roman" w:cs="Times New Roman"/>
          <w:sz w:val="24"/>
          <w:szCs w:val="24"/>
          <w:lang w:val="ro-RO"/>
        </w:rPr>
        <w:t xml:space="preserve">aliștilor din cadrul APL </w:t>
      </w:r>
      <w:r w:rsidR="0073725D" w:rsidRPr="0073725D">
        <w:rPr>
          <w:rFonts w:ascii="Times New Roman" w:eastAsia="Times New Roman" w:hAnsi="Times New Roman" w:cs="Times New Roman"/>
          <w:bCs/>
          <w:color w:val="000000"/>
          <w:sz w:val="24"/>
          <w:szCs w:val="24"/>
          <w:lang w:val="ro-RO"/>
        </w:rPr>
        <w:t>Zorile</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w:t>
      </w:r>
      <w:r w:rsidR="00743586">
        <w:rPr>
          <w:rFonts w:ascii="Times New Roman" w:hAnsi="Times New Roman" w:cs="Times New Roman"/>
          <w:sz w:val="24"/>
          <w:szCs w:val="24"/>
          <w:lang w:val="ro-RO"/>
        </w:rPr>
        <w:t xml:space="preserve">rul Autorității publice </w:t>
      </w:r>
      <w:r w:rsidR="0073725D" w:rsidRPr="0073725D">
        <w:rPr>
          <w:rFonts w:ascii="Times New Roman" w:eastAsia="Times New Roman" w:hAnsi="Times New Roman" w:cs="Times New Roman"/>
          <w:bCs/>
          <w:color w:val="000000"/>
          <w:sz w:val="24"/>
          <w:szCs w:val="24"/>
          <w:lang w:val="ro-RO"/>
        </w:rPr>
        <w:t>Zorile</w:t>
      </w:r>
      <w:r w:rsidR="0073725D">
        <w:rPr>
          <w:rFonts w:ascii="Times New Roman" w:hAnsi="Times New Roman" w:cs="Times New Roman"/>
          <w:sz w:val="24"/>
          <w:szCs w:val="24"/>
          <w:lang w:val="fr-FR"/>
        </w:rPr>
        <w:t xml:space="preserve"> </w:t>
      </w:r>
      <w:r w:rsidR="006F65F8">
        <w:rPr>
          <w:rFonts w:ascii="Times New Roman" w:hAnsi="Times New Roman" w:cs="Times New Roman"/>
          <w:sz w:val="24"/>
          <w:szCs w:val="24"/>
          <w:lang w:val="ro-RO"/>
        </w:rPr>
        <w:t>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743586">
        <w:rPr>
          <w:rFonts w:ascii="Times New Roman" w:hAnsi="Times New Roman" w:cs="Times New Roman"/>
          <w:sz w:val="24"/>
          <w:szCs w:val="24"/>
          <w:lang w:val="ro-RO"/>
        </w:rPr>
        <w:t xml:space="preserve">ziei Autorității publice </w:t>
      </w:r>
      <w:r w:rsidR="0073725D" w:rsidRPr="0073725D">
        <w:rPr>
          <w:rFonts w:ascii="Times New Roman" w:eastAsia="Times New Roman" w:hAnsi="Times New Roman" w:cs="Times New Roman"/>
          <w:bCs/>
          <w:color w:val="000000"/>
          <w:sz w:val="24"/>
          <w:szCs w:val="24"/>
          <w:lang w:val="ro-RO"/>
        </w:rPr>
        <w:t>Zorile</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43586">
        <w:rPr>
          <w:rFonts w:ascii="Times New Roman" w:hAnsi="Times New Roman" w:cs="Times New Roman"/>
          <w:sz w:val="24"/>
          <w:szCs w:val="24"/>
          <w:lang w:val="ro-RO"/>
        </w:rPr>
        <w:t xml:space="preserve"> Consiliul</w:t>
      </w:r>
      <w:r w:rsidR="0073725D">
        <w:rPr>
          <w:rFonts w:ascii="Times New Roman" w:hAnsi="Times New Roman" w:cs="Times New Roman"/>
          <w:sz w:val="24"/>
          <w:szCs w:val="24"/>
          <w:lang w:val="ro-RO"/>
        </w:rPr>
        <w:t xml:space="preserve"> Comunal</w:t>
      </w:r>
      <w:r w:rsidR="00743586">
        <w:rPr>
          <w:rFonts w:ascii="Times New Roman" w:hAnsi="Times New Roman" w:cs="Times New Roman"/>
          <w:sz w:val="24"/>
          <w:szCs w:val="24"/>
          <w:lang w:val="ro-RO"/>
        </w:rPr>
        <w:t xml:space="preserve"> </w:t>
      </w:r>
      <w:r w:rsidR="0073725D" w:rsidRPr="0073725D">
        <w:rPr>
          <w:rFonts w:ascii="Times New Roman" w:eastAsia="Times New Roman" w:hAnsi="Times New Roman" w:cs="Times New Roman"/>
          <w:bCs/>
          <w:color w:val="000000"/>
          <w:sz w:val="24"/>
          <w:szCs w:val="24"/>
          <w:lang w:val="ro-RO"/>
        </w:rPr>
        <w:t>Zorile</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w:t>
      </w:r>
      <w:r w:rsidR="00743586">
        <w:rPr>
          <w:rFonts w:ascii="Times New Roman" w:hAnsi="Times New Roman" w:cs="Times New Roman"/>
          <w:sz w:val="24"/>
          <w:szCs w:val="24"/>
          <w:lang w:val="ro-RO"/>
        </w:rPr>
        <w:t xml:space="preserve">drul Autorității Publice </w:t>
      </w:r>
      <w:r w:rsidR="0073725D" w:rsidRPr="0073725D">
        <w:rPr>
          <w:rFonts w:ascii="Times New Roman" w:eastAsia="Times New Roman" w:hAnsi="Times New Roman" w:cs="Times New Roman"/>
          <w:bCs/>
          <w:color w:val="000000"/>
          <w:sz w:val="24"/>
          <w:szCs w:val="24"/>
          <w:lang w:val="ro-RO"/>
        </w:rPr>
        <w:t>Zorile</w:t>
      </w:r>
      <w:r w:rsidR="00EF7352"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Informareaînprocesuldecizional</w:t>
      </w:r>
    </w:p>
    <w:p w:rsidR="000045AA" w:rsidRPr="000045AA" w:rsidRDefault="000C6B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care</w:t>
      </w:r>
      <w:proofErr w:type="spellEnd"/>
      <w:r w:rsidR="000045AA" w:rsidRPr="000045AA">
        <w:rPr>
          <w:rFonts w:ascii="Times New Roman" w:eastAsia="Times New Roman" w:hAnsi="Times New Roman" w:cs="Times New Roman"/>
          <w:sz w:val="24"/>
          <w:szCs w:val="24"/>
          <w:lang w:val="en-US"/>
        </w:rPr>
        <w:t xml:space="preserve"> au </w:t>
      </w:r>
      <w:proofErr w:type="spellStart"/>
      <w:r w:rsidR="000045AA" w:rsidRPr="000045AA">
        <w:rPr>
          <w:rFonts w:ascii="Times New Roman" w:eastAsia="Times New Roman" w:hAnsi="Times New Roman" w:cs="Times New Roman"/>
          <w:sz w:val="24"/>
          <w:szCs w:val="24"/>
          <w:lang w:val="en-US"/>
        </w:rPr>
        <w:t>solicitat</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înscris</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lucrătoare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73725D">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D01697" w:rsidRDefault="00F55BED"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F74D2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F74D2F">
        <w:rPr>
          <w:rFonts w:ascii="Times New Roman" w:eastAsia="Times New Roman" w:hAnsi="Times New Roman" w:cs="Times New Roman"/>
          <w:sz w:val="24"/>
          <w:szCs w:val="24"/>
          <w:lang w:val="en-US"/>
        </w:rPr>
        <w:t>publică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F74D2F">
        <w:rPr>
          <w:rFonts w:ascii="Times New Roman" w:eastAsia="Times New Roman" w:hAnsi="Times New Roman" w:cs="Times New Roman"/>
          <w:sz w:val="24"/>
          <w:szCs w:val="24"/>
          <w:lang w:val="en-US"/>
        </w:rPr>
        <w:t xml:space="preserve"> decisional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F74D2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publice</w:t>
      </w:r>
      <w:proofErr w:type="spellEnd"/>
      <w:r w:rsidR="00726144">
        <w:rPr>
          <w:rFonts w:ascii="Times New Roman" w:eastAsia="Times New Roman" w:hAnsi="Times New Roman" w:cs="Times New Roman"/>
          <w:sz w:val="24"/>
          <w:szCs w:val="24"/>
          <w:lang w:val="en-US"/>
        </w:rPr>
        <w:t xml:space="preserve"> locale </w:t>
      </w:r>
      <w:r w:rsidR="0073725D" w:rsidRPr="0073725D">
        <w:rPr>
          <w:rFonts w:ascii="Times New Roman" w:eastAsia="Times New Roman" w:hAnsi="Times New Roman" w:cs="Times New Roman"/>
          <w:bCs/>
          <w:color w:val="000000"/>
          <w:sz w:val="24"/>
          <w:szCs w:val="24"/>
          <w:lang w:val="ro-RO"/>
        </w:rPr>
        <w:t>Zorile</w:t>
      </w:r>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publice şi materialele aferente sînt făcute </w:t>
      </w:r>
      <w:r w:rsidR="00752383" w:rsidRPr="00797FEF">
        <w:rPr>
          <w:rFonts w:ascii="Times New Roman" w:eastAsia="Times New Roman" w:hAnsi="Times New Roman" w:cs="Times New Roman"/>
          <w:sz w:val="24"/>
          <w:szCs w:val="24"/>
          <w:lang w:val="fr-FR"/>
        </w:rPr>
        <w:lastRenderedPageBreak/>
        <w:t>publice cu cel puţin 15 zile lucrătoare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00752383"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w:t>
      </w:r>
      <w:r w:rsidR="0073725D" w:rsidRPr="0073725D">
        <w:rPr>
          <w:rFonts w:ascii="Times New Roman" w:eastAsia="Times New Roman" w:hAnsi="Times New Roman" w:cs="Times New Roman"/>
          <w:bCs/>
          <w:color w:val="000000"/>
          <w:sz w:val="24"/>
          <w:szCs w:val="24"/>
          <w:lang w:val="ro-RO"/>
        </w:rPr>
        <w:t>Zorile</w:t>
      </w:r>
      <w:r w:rsidR="00752383"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Pr="00797FEF">
        <w:rPr>
          <w:rFonts w:ascii="Times New Roman" w:eastAsia="Times New Roman" w:hAnsi="Times New Roman" w:cs="Times New Roman"/>
          <w:sz w:val="24"/>
          <w:szCs w:val="24"/>
          <w:lang w:val="fr-FR"/>
        </w:rPr>
        <w:t xml:space="preserve"> de consultare publică </w:t>
      </w:r>
      <w:r w:rsidR="00D01697">
        <w:rPr>
          <w:rFonts w:ascii="Times New Roman" w:eastAsia="Times New Roman" w:hAnsi="Times New Roman" w:cs="Times New Roman"/>
          <w:sz w:val="24"/>
          <w:szCs w:val="24"/>
          <w:lang w:val="fr-FR"/>
        </w:rPr>
        <w:t xml:space="preserve">este selectatăde autoritatea publică </w:t>
      </w:r>
      <w:r w:rsidR="0073725D" w:rsidRPr="0073725D">
        <w:rPr>
          <w:rFonts w:ascii="Times New Roman" w:eastAsia="Times New Roman" w:hAnsi="Times New Roman" w:cs="Times New Roman"/>
          <w:bCs/>
          <w:color w:val="000000"/>
          <w:sz w:val="24"/>
          <w:szCs w:val="24"/>
          <w:lang w:val="ro-RO"/>
        </w:rPr>
        <w:t>Zorile</w:t>
      </w:r>
      <w:r w:rsidR="00D01697">
        <w:rPr>
          <w:rFonts w:ascii="Times New Roman" w:eastAsia="Times New Roman" w:hAnsi="Times New Roman" w:cs="Times New Roman"/>
          <w:sz w:val="24"/>
          <w:szCs w:val="24"/>
          <w:lang w:val="fr-FR"/>
        </w:rPr>
        <w:t>, fiind utilizată</w:t>
      </w:r>
      <w:r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instruirea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0C6BAA"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D01697">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sidR="00D01697">
        <w:rPr>
          <w:rFonts w:ascii="Times New Roman" w:eastAsia="Times New Roman" w:hAnsi="Times New Roman" w:cs="Times New Roman"/>
          <w:sz w:val="24"/>
          <w:szCs w:val="24"/>
          <w:lang w:val="fr-FR"/>
        </w:rPr>
        <w:t xml:space="preserve">Autorității publice locale </w:t>
      </w:r>
      <w:r w:rsidR="0073725D" w:rsidRPr="0073725D">
        <w:rPr>
          <w:rFonts w:ascii="Times New Roman" w:eastAsia="Times New Roman" w:hAnsi="Times New Roman" w:cs="Times New Roman"/>
          <w:bCs/>
          <w:color w:val="000000"/>
          <w:sz w:val="24"/>
          <w:szCs w:val="24"/>
          <w:lang w:val="ro-RO"/>
        </w:rPr>
        <w:t>Zorile</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a variantei iniţiale a proiectului de decizie supus procedurilor de </w:t>
      </w:r>
      <w:r w:rsidR="00752383" w:rsidRPr="00797FEF">
        <w:rPr>
          <w:rFonts w:ascii="Times New Roman" w:eastAsia="Times New Roman" w:hAnsi="Times New Roman" w:cs="Times New Roman"/>
          <w:sz w:val="24"/>
          <w:szCs w:val="24"/>
          <w:lang w:val="fr-FR"/>
        </w:rPr>
        <w:lastRenderedPageBreak/>
        <w:t>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oficială a autorităţii publice </w:t>
      </w:r>
      <w:r w:rsidR="0073725D">
        <w:rPr>
          <w:rFonts w:ascii="Times New Roman" w:eastAsia="Times New Roman" w:hAnsi="Times New Roman" w:cs="Times New Roman"/>
          <w:sz w:val="24"/>
          <w:szCs w:val="24"/>
          <w:lang w:val="fr-FR"/>
        </w:rPr>
        <w:t xml:space="preserve">Comunei </w:t>
      </w:r>
      <w:r w:rsidR="0073725D" w:rsidRPr="0073725D">
        <w:rPr>
          <w:rFonts w:ascii="Times New Roman" w:eastAsia="Times New Roman" w:hAnsi="Times New Roman" w:cs="Times New Roman"/>
          <w:bCs/>
          <w:color w:val="000000"/>
          <w:sz w:val="24"/>
          <w:szCs w:val="24"/>
          <w:lang w:val="ro-RO"/>
        </w:rPr>
        <w:t>Zorile</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0C6BAA"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public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w:t>
      </w:r>
      <w:r w:rsidR="00F74D2F">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la </w:t>
      </w:r>
      <w:proofErr w:type="spellStart"/>
      <w:r w:rsidRPr="000C6BAA">
        <w:rPr>
          <w:rFonts w:ascii="Times New Roman" w:eastAsia="Times New Roman" w:hAnsi="Times New Roman" w:cs="Times New Roman"/>
          <w:sz w:val="24"/>
          <w:szCs w:val="24"/>
          <w:lang w:val="en-US"/>
        </w:rPr>
        <w:t>cunoştinţa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vor</w:t>
      </w:r>
      <w:proofErr w:type="spellEnd"/>
      <w:r w:rsidR="00F74D2F">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public </w:t>
      </w:r>
      <w:proofErr w:type="spellStart"/>
      <w:r w:rsidRPr="000C6BAA">
        <w:rPr>
          <w:rFonts w:ascii="Times New Roman" w:eastAsia="Times New Roman" w:hAnsi="Times New Roman" w:cs="Times New Roman"/>
          <w:sz w:val="24"/>
          <w:szCs w:val="24"/>
          <w:lang w:val="en-US"/>
        </w:rPr>
        <w:t>respectivă</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F74D2F">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t xml:space="preserve">Raportul </w:t>
      </w:r>
      <w:r w:rsidR="001E1FC5">
        <w:rPr>
          <w:rFonts w:ascii="Times New Roman" w:eastAsia="Times New Roman" w:hAnsi="Times New Roman" w:cs="Times New Roman"/>
          <w:sz w:val="24"/>
          <w:szCs w:val="24"/>
          <w:lang w:val="en-US"/>
        </w:rPr>
        <w:t xml:space="preserve">annual </w:t>
      </w:r>
      <w:proofErr w:type="spellStart"/>
      <w:r w:rsidRPr="000C6BAA">
        <w:rPr>
          <w:rFonts w:ascii="Times New Roman" w:eastAsia="Times New Roman" w:hAnsi="Times New Roman" w:cs="Times New Roman"/>
          <w:sz w:val="24"/>
          <w:szCs w:val="24"/>
          <w:lang w:val="en-US"/>
        </w:rPr>
        <w:t>privind</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fi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următor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26144" w:rsidRPr="000C6BAA" w:rsidRDefault="00726144" w:rsidP="00797FEF">
      <w:pPr>
        <w:pStyle w:val="a5"/>
        <w:rPr>
          <w:rFonts w:ascii="Times New Roman" w:eastAsia="Times New Roman" w:hAnsi="Times New Roman" w:cs="Times New Roman"/>
          <w:sz w:val="24"/>
          <w:szCs w:val="24"/>
          <w:lang w:val="en-US"/>
        </w:rPr>
      </w:pPr>
    </w:p>
    <w:p w:rsidR="00726144" w:rsidRPr="000C6BAA" w:rsidRDefault="00726144"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053C1F" w:rsidRPr="000C6BAA" w:rsidRDefault="00053C1F" w:rsidP="00797FEF">
      <w:pPr>
        <w:pStyle w:val="a5"/>
        <w:rPr>
          <w:rFonts w:ascii="Times New Roman" w:eastAsia="Times New Roman" w:hAnsi="Times New Roman" w:cs="Times New Roman"/>
          <w:sz w:val="16"/>
          <w:szCs w:val="16"/>
          <w:lang w:val="en-US"/>
        </w:rPr>
      </w:pPr>
    </w:p>
    <w:p w:rsidR="000C6BAA" w:rsidRDefault="00053C1F"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Anexă </w:t>
      </w:r>
    </w:p>
    <w:p w:rsidR="00726144" w:rsidRP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REGULAMENT INTERN </w:t>
      </w:r>
    </w:p>
    <w:p w:rsidR="00053C1F" w:rsidRPr="000C6BAA"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cu privire la procedurile de elaborare, informare , consultare participare și adoptare  a deciziilor și actelor administrative în cadrul Autorității publice locale </w:t>
      </w:r>
      <w:r w:rsidR="0073725D" w:rsidRPr="0073725D">
        <w:rPr>
          <w:rFonts w:ascii="Times New Roman" w:eastAsia="Times New Roman" w:hAnsi="Times New Roman" w:cs="Times New Roman"/>
          <w:bCs/>
          <w:color w:val="000000"/>
          <w:sz w:val="18"/>
          <w:szCs w:val="18"/>
          <w:lang w:val="ro-RO"/>
        </w:rPr>
        <w:t>Zorile</w:t>
      </w:r>
      <w:r w:rsidR="0073725D" w:rsidRPr="0073725D">
        <w:rPr>
          <w:rFonts w:ascii="Times New Roman" w:hAnsi="Times New Roman" w:cs="Times New Roman"/>
          <w:sz w:val="18"/>
          <w:szCs w:val="18"/>
          <w:lang w:val="fr-FR"/>
        </w:rPr>
        <w:t xml:space="preserve"> </w:t>
      </w: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3725D">
        <w:rPr>
          <w:rFonts w:ascii="Times New Roman" w:hAnsi="Times New Roman" w:cs="Times New Roman"/>
          <w:color w:val="000000"/>
          <w:sz w:val="18"/>
          <w:szCs w:val="18"/>
          <w:lang w:val="ro-RO"/>
        </w:rPr>
        <w:t xml:space="preserve">                               (denumirea autorităţii publice)</w:t>
      </w:r>
      <w:r w:rsidRPr="00797FEF">
        <w:rPr>
          <w:rFonts w:ascii="Times New Roman" w:hAnsi="Times New Roman" w:cs="Times New Roman"/>
          <w:color w:val="000000"/>
          <w:sz w:val="24"/>
          <w:szCs w:val="24"/>
          <w:lang w:val="ro-RO"/>
        </w:rPr>
        <w:t xml:space="preserv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3725D" w:rsidRDefault="00053C1F" w:rsidP="000C6BAA">
      <w:pPr>
        <w:spacing w:after="0" w:line="240" w:lineRule="auto"/>
        <w:ind w:left="3600"/>
        <w:rPr>
          <w:rFonts w:ascii="Times New Roman" w:hAnsi="Times New Roman" w:cs="Times New Roman"/>
          <w:color w:val="000000"/>
          <w:sz w:val="18"/>
          <w:szCs w:val="18"/>
          <w:lang w:val="ro-RO"/>
        </w:rPr>
      </w:pPr>
      <w:r w:rsidRPr="0073725D">
        <w:rPr>
          <w:rFonts w:ascii="Times New Roman" w:hAnsi="Times New Roman" w:cs="Times New Roman"/>
          <w:color w:val="000000"/>
          <w:sz w:val="18"/>
          <w:szCs w:val="18"/>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73725D">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3725D" w:rsidRDefault="00053C1F" w:rsidP="0073725D">
      <w:pPr>
        <w:spacing w:after="0" w:line="240" w:lineRule="auto"/>
        <w:ind w:left="2880"/>
        <w:rPr>
          <w:rFonts w:ascii="Times New Roman" w:hAnsi="Times New Roman" w:cs="Times New Roman"/>
          <w:color w:val="000000"/>
          <w:sz w:val="18"/>
          <w:szCs w:val="18"/>
          <w:lang w:val="ro-RO"/>
        </w:rPr>
      </w:pPr>
      <w:r w:rsidRPr="00797FEF">
        <w:rPr>
          <w:rFonts w:ascii="Times New Roman" w:hAnsi="Times New Roman" w:cs="Times New Roman"/>
          <w:color w:val="000000"/>
          <w:sz w:val="24"/>
          <w:szCs w:val="24"/>
          <w:lang w:val="ro-RO"/>
        </w:rPr>
        <w:t>(</w:t>
      </w:r>
      <w:r w:rsidRPr="0073725D">
        <w:rPr>
          <w:rFonts w:ascii="Times New Roman" w:hAnsi="Times New Roman" w:cs="Times New Roman"/>
          <w:color w:val="000000"/>
          <w:sz w:val="18"/>
          <w:szCs w:val="18"/>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Pr="0073725D" w:rsidRDefault="00053C1F" w:rsidP="000C6BAA">
      <w:pPr>
        <w:spacing w:after="0" w:line="240" w:lineRule="auto"/>
        <w:ind w:left="2880"/>
        <w:rPr>
          <w:rFonts w:ascii="Times New Roman" w:hAnsi="Times New Roman" w:cs="Times New Roman"/>
          <w:color w:val="000000"/>
          <w:sz w:val="16"/>
          <w:szCs w:val="16"/>
          <w:lang w:val="ro-RO"/>
        </w:rPr>
      </w:pPr>
      <w:r w:rsidRPr="0073725D">
        <w:rPr>
          <w:rFonts w:ascii="Times New Roman" w:hAnsi="Times New Roman" w:cs="Times New Roman"/>
          <w:color w:val="000000"/>
          <w:sz w:val="16"/>
          <w:szCs w:val="16"/>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3725D" w:rsidRDefault="00053C1F" w:rsidP="000C6BAA">
      <w:pPr>
        <w:spacing w:after="0" w:line="240" w:lineRule="auto"/>
        <w:ind w:left="4320"/>
        <w:rPr>
          <w:rFonts w:ascii="Times New Roman" w:hAnsi="Times New Roman" w:cs="Times New Roman"/>
          <w:color w:val="000000"/>
          <w:sz w:val="18"/>
          <w:szCs w:val="18"/>
          <w:lang w:val="ro-RO"/>
        </w:rPr>
      </w:pPr>
      <w:r w:rsidRPr="0073725D">
        <w:rPr>
          <w:rFonts w:ascii="Times New Roman" w:hAnsi="Times New Roman" w:cs="Times New Roman"/>
          <w:color w:val="000000"/>
          <w:sz w:val="18"/>
          <w:szCs w:val="18"/>
          <w:lang w:val="ro-RO"/>
        </w:rPr>
        <w:t>(denumirea)</w:t>
      </w:r>
    </w:p>
    <w:p w:rsidR="00053C1F" w:rsidRPr="00797FEF" w:rsidRDefault="00053C1F" w:rsidP="0073725D">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 proiectului de decizie etc.) sînt disponibile pe pagina web oficială  .......................................................... (adresa)</w:t>
      </w:r>
      <w:r w:rsidR="0073725D">
        <w:rPr>
          <w:rFonts w:ascii="Times New Roman" w:hAnsi="Times New Roman" w:cs="Times New Roman"/>
          <w:color w:val="000000"/>
          <w:sz w:val="24"/>
          <w:szCs w:val="24"/>
          <w:lang w:val="ro-RO"/>
        </w:rPr>
        <w:t xml:space="preserve"> sau la </w:t>
      </w:r>
      <w:r w:rsidRPr="00797FEF">
        <w:rPr>
          <w:rFonts w:ascii="Times New Roman" w:hAnsi="Times New Roman" w:cs="Times New Roman"/>
          <w:color w:val="000000"/>
          <w:sz w:val="24"/>
          <w:szCs w:val="24"/>
          <w:lang w:val="ro-RO"/>
        </w:rPr>
        <w:t>sediul.......................................................</w:t>
      </w:r>
      <w:r w:rsidR="0073725D">
        <w:rPr>
          <w:rFonts w:ascii="Times New Roman" w:hAnsi="Times New Roman" w:cs="Times New Roman"/>
          <w:color w:val="000000"/>
          <w:sz w:val="24"/>
          <w:szCs w:val="24"/>
          <w:lang w:val="ro-RO"/>
        </w:rPr>
        <w:t>............................</w:t>
      </w:r>
      <w:r w:rsidRPr="00797FEF">
        <w:rPr>
          <w:rFonts w:ascii="Times New Roman" w:hAnsi="Times New Roman" w:cs="Times New Roman"/>
          <w:color w:val="000000"/>
          <w:sz w:val="24"/>
          <w:szCs w:val="24"/>
          <w:lang w:val="ro-RO"/>
        </w:rPr>
        <w:t xml:space="preserve">.., </w:t>
      </w:r>
    </w:p>
    <w:p w:rsidR="00053C1F" w:rsidRPr="0073725D" w:rsidRDefault="00053C1F" w:rsidP="0073725D">
      <w:pPr>
        <w:spacing w:after="0" w:line="240" w:lineRule="auto"/>
        <w:ind w:left="2880"/>
        <w:rPr>
          <w:rFonts w:ascii="Times New Roman" w:hAnsi="Times New Roman" w:cs="Times New Roman"/>
          <w:color w:val="000000"/>
          <w:sz w:val="18"/>
          <w:szCs w:val="18"/>
          <w:lang w:val="ro-RO"/>
        </w:rPr>
      </w:pPr>
      <w:r w:rsidRPr="0073725D">
        <w:rPr>
          <w:rFonts w:ascii="Times New Roman" w:hAnsi="Times New Roman" w:cs="Times New Roman"/>
          <w:color w:val="000000"/>
          <w:sz w:val="18"/>
          <w:szCs w:val="18"/>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A86075" w:rsidRPr="00797FEF" w:rsidRDefault="00A86075" w:rsidP="000C6BAA">
      <w:pPr>
        <w:tabs>
          <w:tab w:val="left" w:pos="6360"/>
        </w:tabs>
        <w:spacing w:line="240" w:lineRule="auto"/>
        <w:rPr>
          <w:rFonts w:ascii="Times New Roman" w:hAnsi="Times New Roman" w:cs="Times New Roman"/>
          <w:sz w:val="24"/>
          <w:szCs w:val="24"/>
          <w:lang w:val="en-US"/>
        </w:rPr>
      </w:pPr>
      <w:bookmarkStart w:id="0" w:name="_GoBack"/>
      <w:bookmarkEnd w:id="0"/>
    </w:p>
    <w:sectPr w:rsidR="00A86075" w:rsidRPr="00797FEF" w:rsidSect="00657B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856571"/>
    <w:multiLevelType w:val="hybridMultilevel"/>
    <w:tmpl w:val="F6CC7148"/>
    <w:lvl w:ilvl="0" w:tplc="687267C0">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16148E"/>
    <w:multiLevelType w:val="hybridMultilevel"/>
    <w:tmpl w:val="3948EC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A76ED2"/>
    <w:multiLevelType w:val="hybridMultilevel"/>
    <w:tmpl w:val="829E5A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6713A9"/>
    <w:multiLevelType w:val="hybridMultilevel"/>
    <w:tmpl w:val="C7FEF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13"/>
    <w:rsid w:val="000045AA"/>
    <w:rsid w:val="00053C1F"/>
    <w:rsid w:val="00082213"/>
    <w:rsid w:val="00090939"/>
    <w:rsid w:val="00092178"/>
    <w:rsid w:val="000C6BAA"/>
    <w:rsid w:val="001E1FC5"/>
    <w:rsid w:val="00293687"/>
    <w:rsid w:val="002A7C71"/>
    <w:rsid w:val="002D3B06"/>
    <w:rsid w:val="002F0B8D"/>
    <w:rsid w:val="00334B63"/>
    <w:rsid w:val="003A4D2C"/>
    <w:rsid w:val="003D262B"/>
    <w:rsid w:val="004E1862"/>
    <w:rsid w:val="00544EC3"/>
    <w:rsid w:val="005622BE"/>
    <w:rsid w:val="00567A7E"/>
    <w:rsid w:val="005752EF"/>
    <w:rsid w:val="005C1E00"/>
    <w:rsid w:val="00657BDF"/>
    <w:rsid w:val="006E4809"/>
    <w:rsid w:val="006F65F8"/>
    <w:rsid w:val="00726144"/>
    <w:rsid w:val="0073725D"/>
    <w:rsid w:val="00743586"/>
    <w:rsid w:val="00752383"/>
    <w:rsid w:val="00755B65"/>
    <w:rsid w:val="00797FEF"/>
    <w:rsid w:val="007C72DD"/>
    <w:rsid w:val="007E6373"/>
    <w:rsid w:val="007F0CA8"/>
    <w:rsid w:val="00846993"/>
    <w:rsid w:val="008948D9"/>
    <w:rsid w:val="008B2687"/>
    <w:rsid w:val="0094648F"/>
    <w:rsid w:val="00974215"/>
    <w:rsid w:val="009C75D7"/>
    <w:rsid w:val="009F2B80"/>
    <w:rsid w:val="009F72B2"/>
    <w:rsid w:val="00A86075"/>
    <w:rsid w:val="00B208D1"/>
    <w:rsid w:val="00B612C7"/>
    <w:rsid w:val="00C25D68"/>
    <w:rsid w:val="00D01697"/>
    <w:rsid w:val="00D66BFA"/>
    <w:rsid w:val="00D875C0"/>
    <w:rsid w:val="00DA0118"/>
    <w:rsid w:val="00DE3211"/>
    <w:rsid w:val="00E93E17"/>
    <w:rsid w:val="00EF0E9C"/>
    <w:rsid w:val="00EF7352"/>
    <w:rsid w:val="00F14531"/>
    <w:rsid w:val="00F55BED"/>
    <w:rsid w:val="00F74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orile.comun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10D5-E1E8-4748-8284-C0AF90EA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2018-11-21T15:01:00Z</dcterms:created>
  <dcterms:modified xsi:type="dcterms:W3CDTF">2018-11-21T15:07:00Z</dcterms:modified>
</cp:coreProperties>
</file>