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9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623"/>
        <w:gridCol w:w="2160"/>
        <w:gridCol w:w="3476"/>
      </w:tblGrid>
      <w:tr w:rsidR="00386543" w:rsidRPr="00FE5948" w:rsidTr="00440FDA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6543" w:rsidRPr="00FE5948" w:rsidRDefault="00386543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Republica Moldova</w:t>
            </w:r>
          </w:p>
          <w:p w:rsidR="00386543" w:rsidRPr="00FE5948" w:rsidRDefault="00386543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386543" w:rsidRPr="00FE5948" w:rsidRDefault="00386543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386543" w:rsidRPr="00FE5948" w:rsidRDefault="00386543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386543" w:rsidRPr="00FE5948" w:rsidRDefault="00386543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386543" w:rsidRPr="00FE5948" w:rsidRDefault="00386543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6543" w:rsidRPr="00FE5948" w:rsidRDefault="00386543" w:rsidP="0044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 wp14:anchorId="284FF2EC" wp14:editId="1E2706E7">
                  <wp:extent cx="1171575" cy="1371600"/>
                  <wp:effectExtent l="0" t="0" r="9525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6543" w:rsidRPr="00FE5948" w:rsidRDefault="00386543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 Молдова</w:t>
            </w:r>
          </w:p>
          <w:p w:rsidR="00386543" w:rsidRPr="00FE5948" w:rsidRDefault="00386543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386543" w:rsidRPr="00FE5948" w:rsidRDefault="00386543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Коммунальный Совет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Зориле</w:t>
            </w:r>
          </w:p>
          <w:p w:rsidR="00386543" w:rsidRPr="00FE5948" w:rsidRDefault="00386543" w:rsidP="0044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386543" w:rsidRPr="00FE5948" w:rsidRDefault="00386543" w:rsidP="00440FD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386543" w:rsidRPr="00FE5948" w:rsidRDefault="00386543" w:rsidP="0044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386543" w:rsidRDefault="00386543" w:rsidP="00386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Proiect de 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DECI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ZIE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10/3 din 06.12.2019</w:t>
      </w:r>
    </w:p>
    <w:p w:rsidR="00386543" w:rsidRPr="005E5C00" w:rsidRDefault="00386543" w:rsidP="00386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</w:p>
    <w:p w:rsidR="00386543" w:rsidRPr="005E5C00" w:rsidRDefault="00386543" w:rsidP="0038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86543" w:rsidRPr="00346CA5" w:rsidRDefault="00386543" w:rsidP="003865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</w:t>
      </w:r>
      <w:r w:rsidRPr="00346CA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„Cu privire la aprobarea  bugetului </w:t>
      </w:r>
    </w:p>
    <w:p w:rsidR="00386543" w:rsidRDefault="00386543" w:rsidP="003865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346CA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Unității Administrativ Teritoriale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Zorile</w:t>
      </w:r>
    </w:p>
    <w:p w:rsidR="00386543" w:rsidRPr="00346CA5" w:rsidRDefault="00386543" w:rsidP="003865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pentru anul 2020</w:t>
      </w:r>
      <w:r w:rsidRPr="00346CA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în prima lectură”.</w:t>
      </w:r>
    </w:p>
    <w:p w:rsidR="00386543" w:rsidRPr="00346CA5" w:rsidRDefault="00386543" w:rsidP="003865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86543" w:rsidRPr="00346CA5" w:rsidRDefault="00386543" w:rsidP="003865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0" w:name="OLE_LINK49"/>
      <w:bookmarkStart w:id="1" w:name="OLE_LINK57"/>
      <w:bookmarkStart w:id="2" w:name="OLE_LINK58"/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conformitate cu prevederile art. 14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alin.(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 lit. n)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Legii privind administraţia publică locală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nr. 436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 28 decembrie 2006,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gea p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rivind sistemul bugetar și procesul bugetar nr.847 din 24.05.1996,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cu art.20 alin.(1)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  Legea privind finanţele publice locale nr. 397 din 16 octombrie 2003, 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Setul  metodologic  privind elaborarea și modificarea  bugetului aprobat prin Ordinul Ministerului Finanțelor nr.209 din 24.12.2015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proofErr w:type="spellStart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avînd</w:t>
      </w:r>
      <w:proofErr w:type="spellEnd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avizul</w:t>
      </w:r>
      <w:proofErr w:type="spellEnd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economie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finanțe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Consiliul Comunei Zorile, </w:t>
      </w:r>
    </w:p>
    <w:p w:rsidR="00386543" w:rsidRPr="00346CA5" w:rsidRDefault="00386543" w:rsidP="003865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86543" w:rsidRPr="00346CA5" w:rsidRDefault="00386543" w:rsidP="0038654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46CA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DECIDE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</w:p>
    <w:p w:rsidR="00386543" w:rsidRPr="000903CD" w:rsidRDefault="00386543" w:rsidP="0038654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6CA5">
        <w:rPr>
          <w:rFonts w:ascii="Times New Roman" w:hAnsi="Times New Roman" w:cs="Times New Roman"/>
          <w:sz w:val="24"/>
          <w:szCs w:val="24"/>
          <w:lang w:val="ro-RO"/>
        </w:rPr>
        <w:t xml:space="preserve">Se aprobă în prima lectură bugetul Unității Administrativ Teritorial </w:t>
      </w:r>
      <w:r>
        <w:rPr>
          <w:rFonts w:ascii="Times New Roman" w:hAnsi="Times New Roman" w:cs="Times New Roman"/>
          <w:sz w:val="24"/>
          <w:szCs w:val="24"/>
          <w:lang w:val="ro-RO"/>
        </w:rPr>
        <w:t>Zorile  pentru anul 2020</w:t>
      </w:r>
      <w:r w:rsidRPr="00346CA5">
        <w:rPr>
          <w:rFonts w:ascii="Times New Roman" w:hAnsi="Times New Roman" w:cs="Times New Roman"/>
          <w:sz w:val="24"/>
          <w:szCs w:val="24"/>
          <w:lang w:val="ro-RO"/>
        </w:rPr>
        <w:t xml:space="preserve">  la partea de venituri și cheltuieli în sumă </w:t>
      </w:r>
      <w:r w:rsidRPr="000903CD">
        <w:rPr>
          <w:rFonts w:ascii="Times New Roman" w:hAnsi="Times New Roman" w:cs="Times New Roman"/>
          <w:sz w:val="24"/>
          <w:szCs w:val="24"/>
          <w:lang w:val="ro-RO"/>
        </w:rPr>
        <w:t xml:space="preserve">de  </w:t>
      </w:r>
      <w:r w:rsidRPr="000903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1884.2 </w:t>
      </w:r>
      <w:r w:rsidRPr="000903CD">
        <w:rPr>
          <w:rFonts w:ascii="Times New Roman" w:hAnsi="Times New Roman" w:cs="Times New Roman"/>
          <w:sz w:val="24"/>
          <w:szCs w:val="24"/>
          <w:lang w:val="ro-RO"/>
        </w:rPr>
        <w:t>mii lei.</w:t>
      </w:r>
    </w:p>
    <w:p w:rsidR="00386543" w:rsidRDefault="00386543" w:rsidP="00386543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6CA5">
        <w:rPr>
          <w:rFonts w:ascii="Times New Roman" w:hAnsi="Times New Roman" w:cs="Times New Roman"/>
          <w:sz w:val="24"/>
          <w:szCs w:val="24"/>
          <w:lang w:val="ro-RO"/>
        </w:rPr>
        <w:t xml:space="preserve">Sinteza bugetului Unității Administrativ Teritorial </w:t>
      </w:r>
      <w:r>
        <w:rPr>
          <w:rFonts w:ascii="Times New Roman" w:hAnsi="Times New Roman" w:cs="Times New Roman"/>
          <w:sz w:val="24"/>
          <w:szCs w:val="24"/>
          <w:lang w:val="ro-RO"/>
        </w:rPr>
        <w:t>Zorile</w:t>
      </w:r>
      <w:r w:rsidRPr="00346CA5">
        <w:rPr>
          <w:rFonts w:ascii="Times New Roman" w:hAnsi="Times New Roman" w:cs="Times New Roman"/>
          <w:sz w:val="24"/>
          <w:szCs w:val="24"/>
          <w:lang w:val="ro-RO"/>
        </w:rPr>
        <w:t xml:space="preserve">  pe venituri, cheltuieli se prezintă conform anexa nr.1.</w:t>
      </w:r>
    </w:p>
    <w:p w:rsidR="00386543" w:rsidRDefault="00386543" w:rsidP="003865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Prezenta Decizie </w:t>
      </w:r>
      <w:r w:rsidRPr="0034478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intră în vigoare la data includerii acesteia în Registrul de stat al actelor locale, şi poate fi atacată în Judecătoria Orhei, în termen de 30 zile de la data comunicării.</w:t>
      </w:r>
    </w:p>
    <w:p w:rsidR="00386543" w:rsidRPr="004F23F1" w:rsidRDefault="00386543" w:rsidP="003865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86543" w:rsidRPr="004F23F1" w:rsidRDefault="00386543" w:rsidP="003865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3.</w:t>
      </w:r>
      <w:r w:rsidRPr="004F23F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Controlul prezentei decizii se pune  primarului Comunei Zorile, d-nul Panfil Igor și </w:t>
      </w:r>
      <w:r w:rsidRPr="004F23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 </w:t>
      </w:r>
      <w:proofErr w:type="spellStart"/>
      <w:r w:rsidRPr="004F23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4F23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4F23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 w:rsidRPr="004F23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F23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economie</w:t>
      </w:r>
      <w:proofErr w:type="spellEnd"/>
      <w:r w:rsidRPr="004F23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F23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</w:t>
      </w:r>
      <w:proofErr w:type="spellEnd"/>
      <w:r w:rsidRPr="004F23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F23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4F23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F23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finanțe</w:t>
      </w:r>
      <w:proofErr w:type="spellEnd"/>
      <w:r w:rsidRPr="004F23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bookmarkEnd w:id="0"/>
    <w:bookmarkEnd w:id="1"/>
    <w:bookmarkEnd w:id="2"/>
    <w:p w:rsidR="00386543" w:rsidRDefault="00386543" w:rsidP="003865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86543" w:rsidRDefault="00386543" w:rsidP="003865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86543" w:rsidRDefault="00386543" w:rsidP="0038654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Preşedintele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şedinţei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</w:t>
      </w:r>
    </w:p>
    <w:p w:rsidR="00386543" w:rsidRDefault="00386543" w:rsidP="00386543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semnat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la data de______________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</w:t>
      </w:r>
    </w:p>
    <w:p w:rsidR="00386543" w:rsidRPr="005E2D61" w:rsidRDefault="00386543" w:rsidP="00386543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Contrasemnează:    </w:t>
      </w:r>
    </w:p>
    <w:p w:rsidR="00386543" w:rsidRDefault="00386543" w:rsidP="0038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Secretarul  Consiliului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Comunal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</w:t>
      </w:r>
    </w:p>
    <w:p w:rsidR="00386543" w:rsidRPr="00985F71" w:rsidRDefault="00386543" w:rsidP="003865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86543" w:rsidRDefault="00386543" w:rsidP="003865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386543" w:rsidRDefault="00386543" w:rsidP="003865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386543" w:rsidRDefault="00386543" w:rsidP="0038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386543" w:rsidRDefault="00386543" w:rsidP="003865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386543" w:rsidRDefault="00386543" w:rsidP="003865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386543" w:rsidRDefault="00386543" w:rsidP="003865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Anexa 1</w:t>
      </w:r>
    </w:p>
    <w:p w:rsidR="00386543" w:rsidRDefault="00386543" w:rsidP="003865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la</w:t>
      </w:r>
      <w:r w:rsidRPr="008C438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proiectul de </w:t>
      </w:r>
      <w:r w:rsidRPr="008C438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decizi</w:t>
      </w: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</w:t>
      </w:r>
    </w:p>
    <w:p w:rsidR="00386543" w:rsidRPr="005E5C00" w:rsidRDefault="00386543" w:rsidP="003865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</w:p>
    <w:p w:rsidR="00386543" w:rsidRPr="005E5C00" w:rsidRDefault="00386543" w:rsidP="0038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86543" w:rsidRDefault="00386543" w:rsidP="003865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7812"/>
        <w:gridCol w:w="992"/>
        <w:gridCol w:w="1276"/>
      </w:tblGrid>
      <w:tr w:rsidR="00386543" w:rsidRPr="004F23F1" w:rsidTr="00440FDA">
        <w:trPr>
          <w:trHeight w:val="31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43" w:rsidRPr="001F2247" w:rsidRDefault="00386543" w:rsidP="00440FDA">
            <w:pPr>
              <w:spacing w:after="0" w:line="240" w:lineRule="auto"/>
              <w:ind w:left="5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1F2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 xml:space="preserve">Sinteza indicatorilor generali şi sursele de finanţare ale bugetului local </w:t>
            </w:r>
          </w:p>
        </w:tc>
      </w:tr>
      <w:tr w:rsidR="00386543" w:rsidRPr="004F23F1" w:rsidTr="00440FDA">
        <w:trPr>
          <w:trHeight w:val="31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43" w:rsidRPr="001F2247" w:rsidRDefault="00386543" w:rsidP="00440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43" w:rsidRPr="001F2247" w:rsidRDefault="00386543" w:rsidP="00440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43" w:rsidRPr="001F2247" w:rsidRDefault="00386543" w:rsidP="00440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386543" w:rsidRPr="001F2247" w:rsidTr="00440FDA">
        <w:trPr>
          <w:trHeight w:val="63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6543" w:rsidRPr="001F2247" w:rsidRDefault="00386543" w:rsidP="0044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val="ro-RO" w:eastAsia="ru-RU"/>
              </w:rPr>
            </w:pPr>
            <w:r w:rsidRPr="001F2247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val="ro-RO" w:eastAsia="ru-RU"/>
              </w:rPr>
              <w:t>Denumirea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86543" w:rsidRPr="001F2247" w:rsidRDefault="00386543" w:rsidP="0044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val="ro-RO" w:eastAsia="ru-RU"/>
              </w:rPr>
            </w:pPr>
            <w:r w:rsidRPr="001F2247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val="ro-RO" w:eastAsia="ru-RU"/>
              </w:rPr>
              <w:t>Cod Eco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86543" w:rsidRPr="001F2247" w:rsidRDefault="00386543" w:rsidP="0044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val="ro-RO" w:eastAsia="ru-RU"/>
              </w:rPr>
            </w:pPr>
            <w:r w:rsidRPr="001F2247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val="ro-RO" w:eastAsia="ru-RU"/>
              </w:rPr>
              <w:t>Suma, mii lei</w:t>
            </w:r>
          </w:p>
        </w:tc>
      </w:tr>
      <w:tr w:rsidR="00386543" w:rsidRPr="001F2247" w:rsidTr="00440FDA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543" w:rsidRPr="001F2247" w:rsidRDefault="00386543" w:rsidP="00440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1F2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I. VENITURI,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543" w:rsidRPr="001F2247" w:rsidRDefault="00386543" w:rsidP="0044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1F2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543" w:rsidRPr="001F2247" w:rsidRDefault="00386543" w:rsidP="00440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</w:t>
            </w:r>
            <w:r w:rsidRPr="001F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05.3</w:t>
            </w:r>
          </w:p>
        </w:tc>
      </w:tr>
      <w:tr w:rsidR="00386543" w:rsidRPr="001F2247" w:rsidTr="00440FDA">
        <w:trPr>
          <w:trHeight w:val="34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543" w:rsidRPr="001F2247" w:rsidRDefault="00386543" w:rsidP="00440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1F2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inclusiv transferuri de la bugetul de stat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543" w:rsidRPr="001F2247" w:rsidRDefault="00386543" w:rsidP="0044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1F2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543" w:rsidRPr="001F2247" w:rsidRDefault="00386543" w:rsidP="00440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2478.3</w:t>
            </w:r>
          </w:p>
        </w:tc>
      </w:tr>
      <w:tr w:rsidR="00386543" w:rsidRPr="001F2247" w:rsidTr="00440FDA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543" w:rsidRPr="001F2247" w:rsidRDefault="00386543" w:rsidP="00440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1F2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II. CHELTUIELI,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543" w:rsidRPr="001F2247" w:rsidRDefault="00386543" w:rsidP="0044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1F2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2+3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543" w:rsidRPr="001F2247" w:rsidRDefault="00386543" w:rsidP="00440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2805.3</w:t>
            </w:r>
          </w:p>
        </w:tc>
      </w:tr>
      <w:tr w:rsidR="00386543" w:rsidRPr="001F2247" w:rsidTr="00440FDA">
        <w:trPr>
          <w:trHeight w:val="6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543" w:rsidRPr="001F2247" w:rsidRDefault="00386543" w:rsidP="00440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543" w:rsidRPr="001F2247" w:rsidRDefault="00386543" w:rsidP="0044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1F2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543" w:rsidRPr="001F2247" w:rsidRDefault="00386543" w:rsidP="00440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</w:tbl>
    <w:p w:rsidR="00386543" w:rsidRPr="001F2247" w:rsidRDefault="00386543" w:rsidP="00386543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386543" w:rsidRPr="001F2247" w:rsidRDefault="00386543" w:rsidP="00386543">
      <w:pPr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1F2247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Contrasemnează:    </w:t>
      </w:r>
    </w:p>
    <w:p w:rsidR="00386543" w:rsidRDefault="00386543" w:rsidP="0038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Secretarul  Consiliului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Comunal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</w:t>
      </w:r>
    </w:p>
    <w:p w:rsidR="00386543" w:rsidRDefault="00386543" w:rsidP="0038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386543" w:rsidRDefault="00386543" w:rsidP="0038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386543" w:rsidRDefault="00386543" w:rsidP="0038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386543" w:rsidRDefault="00386543" w:rsidP="0038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386543" w:rsidRDefault="00386543" w:rsidP="0038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386543" w:rsidRDefault="00386543" w:rsidP="0038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386543" w:rsidRDefault="00386543" w:rsidP="0038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386543" w:rsidRDefault="00386543" w:rsidP="0038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386543" w:rsidRDefault="00386543" w:rsidP="0038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386543" w:rsidRDefault="00386543" w:rsidP="0038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386543" w:rsidRDefault="00386543" w:rsidP="0038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386543" w:rsidRDefault="00386543" w:rsidP="0038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386543" w:rsidRDefault="00386543" w:rsidP="0038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386543" w:rsidRDefault="00386543" w:rsidP="0038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386543" w:rsidRDefault="00386543" w:rsidP="0038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386543" w:rsidRDefault="00386543" w:rsidP="0038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386543" w:rsidRDefault="00386543" w:rsidP="0038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386543" w:rsidRDefault="00386543" w:rsidP="0038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386543" w:rsidRDefault="00386543" w:rsidP="0038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386543" w:rsidRDefault="00386543" w:rsidP="0038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386543" w:rsidRDefault="00386543" w:rsidP="0038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386543" w:rsidRDefault="00386543" w:rsidP="0038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386543" w:rsidRDefault="00386543" w:rsidP="0038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386543" w:rsidRDefault="00386543" w:rsidP="0038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386543" w:rsidRDefault="00386543" w:rsidP="0038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</w:t>
      </w:r>
    </w:p>
    <w:p w:rsidR="00386543" w:rsidRDefault="00386543" w:rsidP="0038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86543" w:rsidRDefault="00386543" w:rsidP="0038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86543" w:rsidRDefault="00386543" w:rsidP="0038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86543" w:rsidRDefault="00386543" w:rsidP="0038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86543" w:rsidRDefault="00386543" w:rsidP="0038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50946" w:rsidRDefault="00650946">
      <w:bookmarkStart w:id="3" w:name="_GoBack"/>
      <w:bookmarkEnd w:id="3"/>
    </w:p>
    <w:sectPr w:rsidR="0065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729A2"/>
    <w:multiLevelType w:val="multilevel"/>
    <w:tmpl w:val="5AEA1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7BB"/>
    <w:rsid w:val="00386543"/>
    <w:rsid w:val="00650946"/>
    <w:rsid w:val="0084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386543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386543"/>
  </w:style>
  <w:style w:type="paragraph" w:styleId="a5">
    <w:name w:val="Balloon Text"/>
    <w:basedOn w:val="a"/>
    <w:link w:val="a6"/>
    <w:uiPriority w:val="99"/>
    <w:semiHidden/>
    <w:unhideWhenUsed/>
    <w:rsid w:val="0038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386543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386543"/>
  </w:style>
  <w:style w:type="paragraph" w:styleId="a5">
    <w:name w:val="Balloon Text"/>
    <w:basedOn w:val="a"/>
    <w:link w:val="a6"/>
    <w:uiPriority w:val="99"/>
    <w:semiHidden/>
    <w:unhideWhenUsed/>
    <w:rsid w:val="0038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2019-12-03T13:37:00Z</dcterms:created>
  <dcterms:modified xsi:type="dcterms:W3CDTF">2019-12-03T13:37:00Z</dcterms:modified>
</cp:coreProperties>
</file>